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8D7" w:rsidRPr="003254ED" w:rsidRDefault="00D679EB" w:rsidP="005368D7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sz w:val="22"/>
          <w:szCs w:val="22"/>
        </w:rPr>
      </w:pPr>
      <w:r w:rsidRPr="003254ED">
        <w:rPr>
          <w:sz w:val="22"/>
          <w:szCs w:val="22"/>
        </w:rPr>
        <w:t xml:space="preserve"> </w:t>
      </w:r>
      <w:r w:rsidR="005368D7" w:rsidRPr="003254ED">
        <w:rPr>
          <w:sz w:val="22"/>
          <w:szCs w:val="22"/>
        </w:rPr>
        <w:t>«Сообщение о возможном установлении публичных сервитутов</w:t>
      </w:r>
    </w:p>
    <w:p w:rsidR="005368D7" w:rsidRPr="003254ED" w:rsidRDefault="005368D7" w:rsidP="005368D7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sz w:val="22"/>
          <w:szCs w:val="22"/>
        </w:rPr>
      </w:pPr>
    </w:p>
    <w:p w:rsidR="00025132" w:rsidRPr="003254ED" w:rsidRDefault="00025132" w:rsidP="003254ED">
      <w:pPr>
        <w:pStyle w:val="2"/>
        <w:tabs>
          <w:tab w:val="num" w:pos="900"/>
          <w:tab w:val="num" w:pos="126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Комитет имущественных отношений Администрации городского округа Электросталь Московской области (далее Комитет) в связи с обращением </w:t>
      </w:r>
      <w:r w:rsidR="00EC3C40" w:rsidRPr="003254ED">
        <w:rPr>
          <w:sz w:val="22"/>
          <w:szCs w:val="22"/>
        </w:rPr>
        <w:t>ГУП МО «Электросеть</w:t>
      </w:r>
      <w:r w:rsidRPr="003254ED">
        <w:rPr>
          <w:sz w:val="22"/>
          <w:szCs w:val="22"/>
        </w:rPr>
        <w:t>» о намерении установления публичн</w:t>
      </w:r>
      <w:r w:rsidR="00F274F8" w:rsidRPr="003254ED">
        <w:rPr>
          <w:sz w:val="22"/>
          <w:szCs w:val="22"/>
        </w:rPr>
        <w:t>ых сервитутов</w:t>
      </w:r>
      <w:r w:rsidRPr="003254ED">
        <w:rPr>
          <w:sz w:val="22"/>
          <w:szCs w:val="22"/>
        </w:rPr>
        <w:t xml:space="preserve"> в отношении земельных участков</w:t>
      </w:r>
      <w:r w:rsidR="003254ED" w:rsidRPr="003254ED">
        <w:rPr>
          <w:sz w:val="22"/>
          <w:szCs w:val="22"/>
        </w:rPr>
        <w:t xml:space="preserve"> в целях размещения</w:t>
      </w:r>
      <w:r w:rsidR="00F274F8" w:rsidRPr="003254ED">
        <w:rPr>
          <w:sz w:val="22"/>
          <w:szCs w:val="22"/>
        </w:rPr>
        <w:t xml:space="preserve"> существующих </w:t>
      </w:r>
      <w:r w:rsidRPr="003254ED">
        <w:rPr>
          <w:sz w:val="22"/>
          <w:szCs w:val="22"/>
        </w:rPr>
        <w:t>объект</w:t>
      </w:r>
      <w:r w:rsidR="00F274F8" w:rsidRPr="003254ED">
        <w:rPr>
          <w:sz w:val="22"/>
          <w:szCs w:val="22"/>
        </w:rPr>
        <w:t>ов</w:t>
      </w:r>
      <w:r w:rsidRPr="003254ED">
        <w:rPr>
          <w:sz w:val="22"/>
          <w:szCs w:val="22"/>
        </w:rPr>
        <w:t xml:space="preserve"> </w:t>
      </w:r>
      <w:r w:rsidR="00EC3C40" w:rsidRPr="003254ED">
        <w:rPr>
          <w:sz w:val="22"/>
          <w:szCs w:val="22"/>
        </w:rPr>
        <w:t>электросетевого хозяйства</w:t>
      </w:r>
      <w:r w:rsidRPr="003254ED">
        <w:rPr>
          <w:sz w:val="22"/>
          <w:szCs w:val="22"/>
        </w:rPr>
        <w:t xml:space="preserve">, руководствуясь </w:t>
      </w:r>
      <w:proofErr w:type="spellStart"/>
      <w:r w:rsidRPr="003254ED">
        <w:rPr>
          <w:sz w:val="22"/>
          <w:szCs w:val="22"/>
        </w:rPr>
        <w:t>статьей</w:t>
      </w:r>
      <w:proofErr w:type="spellEnd"/>
      <w:r w:rsidRPr="003254ED">
        <w:rPr>
          <w:sz w:val="22"/>
          <w:szCs w:val="22"/>
        </w:rPr>
        <w:t xml:space="preserve"> 39.42 Земельного кодекса Российской Федерации, </w:t>
      </w:r>
      <w:r w:rsidRPr="003254ED">
        <w:rPr>
          <w:b/>
          <w:sz w:val="22"/>
          <w:szCs w:val="22"/>
        </w:rPr>
        <w:t>извещает</w:t>
      </w:r>
      <w:r w:rsidRPr="003254ED">
        <w:rPr>
          <w:sz w:val="22"/>
          <w:szCs w:val="22"/>
        </w:rPr>
        <w:t xml:space="preserve"> правообладателей земельных участков, расположенных</w:t>
      </w:r>
      <w:r w:rsidR="00B9008D" w:rsidRPr="003254ED">
        <w:rPr>
          <w:sz w:val="22"/>
          <w:szCs w:val="22"/>
        </w:rPr>
        <w:t xml:space="preserve"> </w:t>
      </w:r>
      <w:r w:rsidRPr="003254ED">
        <w:rPr>
          <w:sz w:val="22"/>
          <w:szCs w:val="22"/>
        </w:rPr>
        <w:t>н</w:t>
      </w:r>
      <w:r w:rsidR="00B9008D" w:rsidRPr="003254ED">
        <w:rPr>
          <w:sz w:val="22"/>
          <w:szCs w:val="22"/>
        </w:rPr>
        <w:t xml:space="preserve">а </w:t>
      </w:r>
      <w:r w:rsidRPr="003254ED">
        <w:rPr>
          <w:sz w:val="22"/>
          <w:szCs w:val="22"/>
        </w:rPr>
        <w:t>территории городского округа Электросталь Московской области</w:t>
      </w:r>
      <w:r w:rsidR="000F2ED6" w:rsidRPr="003254ED">
        <w:rPr>
          <w:sz w:val="22"/>
          <w:szCs w:val="22"/>
        </w:rPr>
        <w:t>,</w:t>
      </w:r>
      <w:r w:rsidRPr="003254ED">
        <w:rPr>
          <w:sz w:val="22"/>
          <w:szCs w:val="22"/>
        </w:rPr>
        <w:t xml:space="preserve"> и земельных участков с кадастровыми номерами:</w:t>
      </w:r>
      <w:r w:rsidR="000F2ED6" w:rsidRPr="003254ED">
        <w:rPr>
          <w:sz w:val="22"/>
          <w:szCs w:val="22"/>
        </w:rPr>
        <w:t xml:space="preserve"> 50:46:</w:t>
      </w:r>
      <w:r w:rsidR="00732DC2">
        <w:rPr>
          <w:sz w:val="22"/>
          <w:szCs w:val="22"/>
        </w:rPr>
        <w:t>0050201:2055, 50:46:0050201:2056</w:t>
      </w:r>
      <w:r w:rsidR="003254ED" w:rsidRPr="003254ED">
        <w:rPr>
          <w:sz w:val="22"/>
          <w:szCs w:val="22"/>
        </w:rPr>
        <w:t xml:space="preserve"> </w:t>
      </w:r>
      <w:r w:rsidRPr="003254ED">
        <w:rPr>
          <w:sz w:val="22"/>
          <w:szCs w:val="22"/>
        </w:rPr>
        <w:t xml:space="preserve">о возможном установлении публичного сервитута в соответствии с главой </w:t>
      </w:r>
      <w:r w:rsidRPr="003254ED">
        <w:rPr>
          <w:sz w:val="22"/>
          <w:szCs w:val="22"/>
          <w:lang w:val="en-US"/>
        </w:rPr>
        <w:t>V</w:t>
      </w:r>
      <w:r w:rsidRPr="003254ED">
        <w:rPr>
          <w:sz w:val="22"/>
          <w:szCs w:val="22"/>
        </w:rPr>
        <w:t>.7. Земельного кодекса Российской Федерации.</w:t>
      </w:r>
    </w:p>
    <w:p w:rsidR="00025132" w:rsidRPr="003254ED" w:rsidRDefault="00025132" w:rsidP="00025132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 w:rsidRPr="003254ED">
        <w:rPr>
          <w:sz w:val="22"/>
          <w:szCs w:val="22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 электронной почты: </w:t>
      </w:r>
      <w:r w:rsidRPr="003254ED">
        <w:rPr>
          <w:b/>
          <w:sz w:val="22"/>
          <w:szCs w:val="22"/>
        </w:rPr>
        <w:t>kio_elektrostal@mail.ru</w:t>
      </w:r>
      <w:r w:rsidRPr="003254ED">
        <w:rPr>
          <w:b/>
          <w:bCs/>
          <w:sz w:val="22"/>
          <w:szCs w:val="22"/>
        </w:rPr>
        <w:t xml:space="preserve"> </w:t>
      </w:r>
      <w:r w:rsidRPr="003254ED">
        <w:rPr>
          <w:bCs/>
          <w:sz w:val="22"/>
          <w:szCs w:val="22"/>
        </w:rPr>
        <w:t xml:space="preserve">по следующей форме: </w:t>
      </w:r>
    </w:p>
    <w:p w:rsidR="00025132" w:rsidRPr="003254ED" w:rsidRDefault="00025132" w:rsidP="00025132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1791"/>
        <w:gridCol w:w="1292"/>
        <w:gridCol w:w="1882"/>
        <w:gridCol w:w="2977"/>
      </w:tblGrid>
      <w:tr w:rsidR="00025132" w:rsidRPr="003254ED" w:rsidTr="00CE62B7">
        <w:tc>
          <w:tcPr>
            <w:tcW w:w="10173" w:type="dxa"/>
            <w:gridSpan w:val="5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3254ED">
              <w:rPr>
                <w:sz w:val="22"/>
                <w:szCs w:val="22"/>
              </w:rPr>
              <w:t>Заявление об учете прав (обременений) на земельный участок</w:t>
            </w:r>
          </w:p>
        </w:tc>
      </w:tr>
      <w:tr w:rsidR="00025132" w:rsidRPr="003254ED" w:rsidTr="00CE62B7">
        <w:tc>
          <w:tcPr>
            <w:tcW w:w="2231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3254ED">
              <w:rPr>
                <w:sz w:val="22"/>
                <w:szCs w:val="22"/>
              </w:rPr>
              <w:t>ФИО правообладателя</w:t>
            </w:r>
          </w:p>
        </w:tc>
        <w:tc>
          <w:tcPr>
            <w:tcW w:w="1791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3254ED">
              <w:rPr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292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3254ED">
              <w:rPr>
                <w:sz w:val="22"/>
                <w:szCs w:val="22"/>
              </w:rPr>
              <w:t>вид права</w:t>
            </w:r>
          </w:p>
        </w:tc>
        <w:tc>
          <w:tcPr>
            <w:tcW w:w="1882" w:type="dxa"/>
          </w:tcPr>
          <w:p w:rsidR="00025132" w:rsidRPr="003254ED" w:rsidRDefault="00025132" w:rsidP="00CE62B7">
            <w:pPr>
              <w:jc w:val="center"/>
            </w:pPr>
            <w:r w:rsidRPr="003254ED">
              <w:rPr>
                <w:sz w:val="22"/>
                <w:szCs w:val="22"/>
              </w:rPr>
              <w:t>основание возникновения права</w:t>
            </w:r>
          </w:p>
        </w:tc>
        <w:tc>
          <w:tcPr>
            <w:tcW w:w="2977" w:type="dxa"/>
          </w:tcPr>
          <w:p w:rsidR="00025132" w:rsidRPr="003254ED" w:rsidRDefault="00025132" w:rsidP="00CE62B7">
            <w:pPr>
              <w:tabs>
                <w:tab w:val="left" w:pos="537"/>
              </w:tabs>
              <w:jc w:val="center"/>
            </w:pPr>
            <w:r w:rsidRPr="003254ED">
              <w:rPr>
                <w:sz w:val="22"/>
                <w:szCs w:val="22"/>
              </w:rPr>
              <w:t>почтовый адрес  и/или адрес электронной почты правообладателя</w:t>
            </w:r>
          </w:p>
        </w:tc>
      </w:tr>
      <w:tr w:rsidR="00025132" w:rsidRPr="003254ED" w:rsidTr="00CE62B7">
        <w:trPr>
          <w:trHeight w:val="406"/>
        </w:trPr>
        <w:tc>
          <w:tcPr>
            <w:tcW w:w="2231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791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292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882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2977" w:type="dxa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</w:tr>
      <w:tr w:rsidR="00025132" w:rsidRPr="003254ED" w:rsidTr="00CE62B7">
        <w:tc>
          <w:tcPr>
            <w:tcW w:w="10173" w:type="dxa"/>
            <w:gridSpan w:val="5"/>
          </w:tcPr>
          <w:p w:rsidR="00025132" w:rsidRPr="003254ED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</w:pPr>
            <w:r w:rsidRPr="003254ED">
              <w:rPr>
                <w:sz w:val="22"/>
                <w:szCs w:val="22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711EF5" w:rsidRPr="003254ED" w:rsidRDefault="00711EF5" w:rsidP="00711EF5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both"/>
        <w:rPr>
          <w:i/>
          <w:sz w:val="22"/>
          <w:szCs w:val="22"/>
        </w:rPr>
      </w:pPr>
    </w:p>
    <w:p w:rsidR="005368D7" w:rsidRPr="003254ED" w:rsidRDefault="005368D7" w:rsidP="005368D7">
      <w:pPr>
        <w:jc w:val="both"/>
        <w:rPr>
          <w:sz w:val="22"/>
          <w:szCs w:val="22"/>
        </w:rPr>
      </w:pPr>
    </w:p>
    <w:p w:rsidR="005368D7" w:rsidRPr="003254ED" w:rsidRDefault="005368D7" w:rsidP="00DB6C20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Приложения: </w:t>
      </w:r>
      <w:r w:rsidR="003254ED" w:rsidRPr="003254ED">
        <w:rPr>
          <w:sz w:val="22"/>
          <w:szCs w:val="22"/>
        </w:rPr>
        <w:t>ходатайств</w:t>
      </w:r>
      <w:r w:rsidR="005A2129">
        <w:rPr>
          <w:sz w:val="22"/>
          <w:szCs w:val="22"/>
        </w:rPr>
        <w:t>о</w:t>
      </w:r>
      <w:r w:rsidR="003254ED" w:rsidRPr="003254ED">
        <w:rPr>
          <w:sz w:val="22"/>
          <w:szCs w:val="22"/>
        </w:rPr>
        <w:t xml:space="preserve"> на </w:t>
      </w:r>
      <w:r w:rsidR="005A2129">
        <w:rPr>
          <w:sz w:val="22"/>
          <w:szCs w:val="22"/>
        </w:rPr>
        <w:t>2</w:t>
      </w:r>
      <w:r w:rsidR="003254ED" w:rsidRPr="003254ED">
        <w:rPr>
          <w:sz w:val="22"/>
          <w:szCs w:val="22"/>
        </w:rPr>
        <w:t xml:space="preserve"> л.</w:t>
      </w:r>
    </w:p>
    <w:p w:rsidR="003254ED" w:rsidRPr="003254ED" w:rsidRDefault="005A2129" w:rsidP="00DB6C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</w:t>
      </w:r>
      <w:r w:rsidR="003254ED" w:rsidRPr="003254ED">
        <w:rPr>
          <w:sz w:val="22"/>
          <w:szCs w:val="22"/>
        </w:rPr>
        <w:t>описание местоположения границ на 2 л.</w:t>
      </w:r>
    </w:p>
    <w:p w:rsidR="005368D7" w:rsidRPr="003254ED" w:rsidRDefault="005368D7" w:rsidP="005368D7">
      <w:pPr>
        <w:jc w:val="both"/>
        <w:rPr>
          <w:sz w:val="22"/>
          <w:szCs w:val="22"/>
        </w:rPr>
      </w:pPr>
    </w:p>
    <w:p w:rsidR="005368D7" w:rsidRPr="003254ED" w:rsidRDefault="005368D7" w:rsidP="005368D7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Председатель Комитета имущественных </w:t>
      </w:r>
    </w:p>
    <w:p w:rsidR="005368D7" w:rsidRPr="003254ED" w:rsidRDefault="005368D7" w:rsidP="005368D7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отношений Администрации городского </w:t>
      </w:r>
    </w:p>
    <w:p w:rsidR="00CE4305" w:rsidRDefault="005368D7" w:rsidP="00D679EB">
      <w:pPr>
        <w:jc w:val="both"/>
      </w:pPr>
      <w:r w:rsidRPr="003254ED">
        <w:rPr>
          <w:sz w:val="22"/>
          <w:szCs w:val="22"/>
        </w:rPr>
        <w:t xml:space="preserve">округа Электросталь Московской области                                                        </w:t>
      </w:r>
      <w:r w:rsidRPr="003254ED">
        <w:rPr>
          <w:sz w:val="22"/>
          <w:szCs w:val="22"/>
        </w:rPr>
        <w:tab/>
      </w:r>
      <w:r w:rsidR="005A2129">
        <w:rPr>
          <w:sz w:val="22"/>
          <w:szCs w:val="22"/>
        </w:rPr>
        <w:t xml:space="preserve">               </w:t>
      </w:r>
      <w:r w:rsidR="00D679EB">
        <w:rPr>
          <w:sz w:val="22"/>
          <w:szCs w:val="22"/>
        </w:rPr>
        <w:tab/>
      </w:r>
      <w:bookmarkStart w:id="0" w:name="_GoBack"/>
      <w:bookmarkEnd w:id="0"/>
      <w:r>
        <w:t xml:space="preserve"> </w:t>
      </w:r>
    </w:p>
    <w:sectPr w:rsidR="00CE4305" w:rsidSect="003254ED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8D7"/>
    <w:rsid w:val="00025132"/>
    <w:rsid w:val="000F2ED6"/>
    <w:rsid w:val="0014522F"/>
    <w:rsid w:val="001801C6"/>
    <w:rsid w:val="00204E48"/>
    <w:rsid w:val="002C5828"/>
    <w:rsid w:val="003254ED"/>
    <w:rsid w:val="00352E66"/>
    <w:rsid w:val="00355522"/>
    <w:rsid w:val="003A45D7"/>
    <w:rsid w:val="00454D7E"/>
    <w:rsid w:val="004D7ECE"/>
    <w:rsid w:val="005050B3"/>
    <w:rsid w:val="005368D7"/>
    <w:rsid w:val="005A2129"/>
    <w:rsid w:val="006B3704"/>
    <w:rsid w:val="00711EF5"/>
    <w:rsid w:val="00721678"/>
    <w:rsid w:val="00732DC2"/>
    <w:rsid w:val="007F7818"/>
    <w:rsid w:val="00A251F4"/>
    <w:rsid w:val="00B9008D"/>
    <w:rsid w:val="00CE4305"/>
    <w:rsid w:val="00D679EB"/>
    <w:rsid w:val="00DA3A32"/>
    <w:rsid w:val="00DB6C20"/>
    <w:rsid w:val="00E75581"/>
    <w:rsid w:val="00E827DA"/>
    <w:rsid w:val="00EC3C40"/>
    <w:rsid w:val="00ED2552"/>
    <w:rsid w:val="00F274F8"/>
    <w:rsid w:val="00FC1EFC"/>
    <w:rsid w:val="00FD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99C2B-FAAE-4657-8079-0621BD5F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8D7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8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6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368D7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36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5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906B2-AC9C-4FD5-9F7C-8B17D601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Юлия Емелина</cp:lastModifiedBy>
  <cp:revision>3</cp:revision>
  <cp:lastPrinted>2020-10-16T08:43:00Z</cp:lastPrinted>
  <dcterms:created xsi:type="dcterms:W3CDTF">2020-10-16T08:44:00Z</dcterms:created>
  <dcterms:modified xsi:type="dcterms:W3CDTF">2020-10-19T13:04:00Z</dcterms:modified>
</cp:coreProperties>
</file>